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9FD3" w14:textId="4DFF408C" w:rsidR="00AD2A41" w:rsidRPr="00BE18F6" w:rsidRDefault="006638B7" w:rsidP="60060454">
      <w:pPr>
        <w:jc w:val="center"/>
        <w:rPr>
          <w:rFonts w:ascii="Arial" w:eastAsia="Times New Roman" w:hAnsi="Arial" w:cs="Times New Roman"/>
          <w:b/>
          <w:bCs/>
          <w:i/>
          <w:iCs/>
          <w:kern w:val="0"/>
          <w:sz w:val="52"/>
          <w:szCs w:val="52"/>
          <w14:ligatures w14:val="none"/>
        </w:rPr>
      </w:pPr>
      <w:r w:rsidRPr="00BE18F6">
        <w:rPr>
          <w:rFonts w:ascii="Arial" w:eastAsia="Times New Roman" w:hAnsi="Arial" w:cs="Times New Roman"/>
          <w:b/>
          <w:bCs/>
          <w:i/>
          <w:iCs/>
          <w:kern w:val="0"/>
          <w:sz w:val="52"/>
          <w:szCs w:val="52"/>
          <w14:ligatures w14:val="none"/>
        </w:rPr>
        <w:t>Arcia</w:t>
      </w:r>
      <w:r w:rsidR="6159058C" w:rsidRPr="00BE18F6">
        <w:rPr>
          <w:rFonts w:ascii="Arial" w:eastAsia="Times New Roman" w:hAnsi="Arial" w:cs="Times New Roman"/>
          <w:b/>
          <w:bCs/>
          <w:i/>
          <w:iCs/>
          <w:kern w:val="0"/>
          <w:sz w:val="52"/>
          <w:szCs w:val="52"/>
          <w14:ligatures w14:val="none"/>
        </w:rPr>
        <w:t xml:space="preserve"> </w:t>
      </w:r>
      <w:r w:rsidR="00AD2A41" w:rsidRPr="00BE18F6">
        <w:rPr>
          <w:rFonts w:ascii="Arial" w:eastAsia="Times New Roman" w:hAnsi="Arial" w:cs="Times New Roman"/>
          <w:b/>
          <w:bCs/>
          <w:i/>
          <w:iCs/>
          <w:kern w:val="0"/>
          <w:sz w:val="52"/>
          <w:szCs w:val="52"/>
          <w14:ligatures w14:val="none"/>
        </w:rPr>
        <w:t xml:space="preserve">Région </w:t>
      </w:r>
      <w:r w:rsidR="00A2481C" w:rsidRPr="00BE18F6">
        <w:rPr>
          <w:rFonts w:ascii="Arial" w:eastAsia="Times New Roman" w:hAnsi="Arial" w:cs="Times New Roman"/>
          <w:b/>
          <w:bCs/>
          <w:i/>
          <w:iCs/>
          <w:kern w:val="0"/>
          <w:sz w:val="52"/>
          <w:szCs w:val="52"/>
          <w14:ligatures w14:val="none"/>
        </w:rPr>
        <w:t>culturelle</w:t>
      </w:r>
    </w:p>
    <w:p w14:paraId="43440454" w14:textId="77777777" w:rsidR="00AD2A41" w:rsidRPr="00226491" w:rsidRDefault="00AD2A41" w:rsidP="00AD2A41">
      <w:pPr>
        <w:jc w:val="center"/>
        <w:rPr>
          <w:rFonts w:ascii="Arial" w:eastAsia="Times New Roman" w:hAnsi="Arial" w:cs="Times New Roman"/>
          <w:b/>
          <w:kern w:val="0"/>
          <w:sz w:val="44"/>
          <w:szCs w:val="44"/>
          <w14:ligatures w14:val="none"/>
        </w:rPr>
      </w:pPr>
    </w:p>
    <w:p w14:paraId="1BC1A112" w14:textId="5752CA17" w:rsidR="00AD2A41" w:rsidRPr="00226491" w:rsidRDefault="00AD2A41" w:rsidP="00AD2A41">
      <w:pPr>
        <w:jc w:val="center"/>
        <w:rPr>
          <w:rFonts w:ascii="Arial" w:eastAsia="Times New Roman" w:hAnsi="Arial" w:cs="Times New Roman"/>
          <w:b/>
          <w:color w:val="A6A6A6" w:themeColor="background1" w:themeShade="A6"/>
          <w:kern w:val="0"/>
          <w:sz w:val="52"/>
          <w:szCs w:val="52"/>
          <w:u w:val="single"/>
          <w14:ligatures w14:val="none"/>
        </w:rPr>
      </w:pPr>
      <w:r w:rsidRPr="00226491">
        <w:rPr>
          <w:rFonts w:ascii="Arial" w:eastAsia="Times New Roman" w:hAnsi="Arial" w:cs="Times New Roman"/>
          <w:b/>
          <w:color w:val="A6A6A6" w:themeColor="background1" w:themeShade="A6"/>
          <w:kern w:val="0"/>
          <w:sz w:val="52"/>
          <w:szCs w:val="52"/>
          <w:u w:val="single"/>
          <w14:ligatures w14:val="none"/>
        </w:rPr>
        <w:t>Projet de</w:t>
      </w:r>
      <w:r w:rsidR="00DA43EF" w:rsidRPr="00226491">
        <w:rPr>
          <w:rFonts w:ascii="Arial" w:eastAsia="Times New Roman" w:hAnsi="Arial" w:cs="Times New Roman"/>
          <w:b/>
          <w:color w:val="A6A6A6" w:themeColor="background1" w:themeShade="A6"/>
          <w:kern w:val="0"/>
          <w:sz w:val="52"/>
          <w:szCs w:val="52"/>
          <w:u w:val="single"/>
          <w14:ligatures w14:val="none"/>
        </w:rPr>
        <w:t xml:space="preserve"> règlement </w:t>
      </w:r>
      <w:r w:rsidR="00B24AB3">
        <w:rPr>
          <w:rFonts w:ascii="Arial" w:eastAsia="Times New Roman" w:hAnsi="Arial" w:cs="Times New Roman"/>
          <w:b/>
          <w:color w:val="A6A6A6" w:themeColor="background1" w:themeShade="A6"/>
          <w:kern w:val="0"/>
          <w:sz w:val="52"/>
          <w:szCs w:val="52"/>
          <w:u w:val="single"/>
          <w14:ligatures w14:val="none"/>
        </w:rPr>
        <w:t>relatif au soutien régional à la culture</w:t>
      </w:r>
    </w:p>
    <w:p w14:paraId="4CEDD156" w14:textId="77777777" w:rsidR="00AD2A41" w:rsidRDefault="00AD2A41" w:rsidP="00AD2A41">
      <w:pPr>
        <w:jc w:val="center"/>
        <w:rPr>
          <w:rFonts w:ascii="Arial" w:eastAsia="Times New Roman" w:hAnsi="Arial" w:cs="Times New Roman"/>
          <w:b/>
          <w:kern w:val="0"/>
          <w:sz w:val="36"/>
          <w:szCs w:val="36"/>
          <w14:ligatures w14:val="none"/>
        </w:rPr>
      </w:pPr>
    </w:p>
    <w:p w14:paraId="4F49B13B" w14:textId="1F3247A9" w:rsidR="00F37666" w:rsidRPr="009E3968" w:rsidRDefault="00F37666" w:rsidP="00F37666">
      <w:pPr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E396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V</w:t>
      </w:r>
      <w:r w:rsidRPr="002E392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u</w:t>
      </w:r>
      <w:r w:rsidRPr="009E396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 :</w:t>
      </w:r>
    </w:p>
    <w:p w14:paraId="6605851B" w14:textId="79C2FA50" w:rsidR="00132174" w:rsidRPr="009E3968" w:rsidRDefault="004B1C0D" w:rsidP="00F37666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</w:rPr>
      </w:pPr>
      <w:r w:rsidRPr="009E3968">
        <w:rPr>
          <w:rFonts w:ascii="Times New Roman" w:hAnsi="Times New Roman" w:cs="Times New Roman"/>
        </w:rPr>
        <w:t xml:space="preserve">La loi </w:t>
      </w:r>
      <w:r w:rsidR="00FD2758" w:rsidRPr="009E3968">
        <w:rPr>
          <w:rFonts w:ascii="Times New Roman" w:hAnsi="Times New Roman" w:cs="Times New Roman"/>
        </w:rPr>
        <w:t xml:space="preserve">sur l’encouragement des activités culturelles (LEAC ; RSF </w:t>
      </w:r>
      <w:r w:rsidR="00132174" w:rsidRPr="009E3968">
        <w:rPr>
          <w:rFonts w:ascii="Times New Roman" w:hAnsi="Times New Roman" w:cs="Times New Roman"/>
        </w:rPr>
        <w:t>480.1) ;</w:t>
      </w:r>
    </w:p>
    <w:p w14:paraId="0EC3C269" w14:textId="766EF8FF" w:rsidR="00F37666" w:rsidRPr="009E3968" w:rsidRDefault="00132174" w:rsidP="00F37666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</w:rPr>
      </w:pPr>
      <w:r w:rsidRPr="009E3968">
        <w:rPr>
          <w:rFonts w:ascii="Times New Roman" w:hAnsi="Times New Roman" w:cs="Times New Roman"/>
        </w:rPr>
        <w:t>Le règlement sur l’encouragement des activités culturelles (REAC ; RSF 480.11) ;</w:t>
      </w:r>
    </w:p>
    <w:p w14:paraId="09FA2738" w14:textId="5A2860FA" w:rsidR="00132174" w:rsidRPr="009E3968" w:rsidRDefault="00132174" w:rsidP="009E3968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</w:rPr>
      </w:pPr>
      <w:r w:rsidRPr="009E3968">
        <w:rPr>
          <w:rFonts w:ascii="Times New Roman" w:hAnsi="Times New Roman" w:cs="Times New Roman"/>
        </w:rPr>
        <w:t>Les statuts d</w:t>
      </w:r>
      <w:r w:rsidR="006638B7">
        <w:rPr>
          <w:rFonts w:ascii="Times New Roman" w:hAnsi="Times New Roman" w:cs="Times New Roman"/>
        </w:rPr>
        <w:t>’</w:t>
      </w:r>
      <w:r w:rsidR="58BC7005" w:rsidRPr="00BA4B8F">
        <w:rPr>
          <w:rFonts w:ascii="Times New Roman" w:hAnsi="Times New Roman" w:cs="Times New Roman"/>
          <w:i/>
          <w:iCs/>
        </w:rPr>
        <w:t>A</w:t>
      </w:r>
      <w:r w:rsidR="006638B7" w:rsidRPr="00BA4B8F">
        <w:rPr>
          <w:rFonts w:ascii="Times New Roman" w:hAnsi="Times New Roman" w:cs="Times New Roman"/>
          <w:i/>
          <w:iCs/>
        </w:rPr>
        <w:t>rcia</w:t>
      </w:r>
      <w:r w:rsidR="009C49FE" w:rsidRPr="009E3968">
        <w:rPr>
          <w:rFonts w:ascii="Times New Roman" w:hAnsi="Times New Roman" w:cs="Times New Roman"/>
          <w:i/>
          <w:iCs/>
        </w:rPr>
        <w:t xml:space="preserve"> Région culturelle</w:t>
      </w:r>
      <w:r w:rsidR="009C49FE" w:rsidRPr="009E3968">
        <w:rPr>
          <w:rFonts w:ascii="Times New Roman" w:hAnsi="Times New Roman" w:cs="Times New Roman"/>
        </w:rPr>
        <w:t xml:space="preserve">, en particulier les articles </w:t>
      </w:r>
      <w:r w:rsidR="002A2A69" w:rsidRPr="009E3968">
        <w:rPr>
          <w:rFonts w:ascii="Times New Roman" w:hAnsi="Times New Roman" w:cs="Times New Roman"/>
        </w:rPr>
        <w:t xml:space="preserve">8 al. 1 et </w:t>
      </w:r>
      <w:r w:rsidR="00FC115D" w:rsidRPr="009E3968">
        <w:rPr>
          <w:rFonts w:ascii="Times New Roman" w:hAnsi="Times New Roman" w:cs="Times New Roman"/>
        </w:rPr>
        <w:t>40 al.</w:t>
      </w:r>
      <w:r w:rsidR="002E3923">
        <w:rPr>
          <w:rFonts w:ascii="Times New Roman" w:hAnsi="Times New Roman" w:cs="Times New Roman"/>
        </w:rPr>
        <w:t> </w:t>
      </w:r>
      <w:r w:rsidR="00FC115D" w:rsidRPr="009E3968">
        <w:rPr>
          <w:rFonts w:ascii="Times New Roman" w:hAnsi="Times New Roman" w:cs="Times New Roman"/>
        </w:rPr>
        <w:t>2</w:t>
      </w:r>
      <w:r w:rsidR="00C82198" w:rsidRPr="009E3968">
        <w:rPr>
          <w:rFonts w:ascii="Times New Roman" w:hAnsi="Times New Roman" w:cs="Times New Roman"/>
        </w:rPr>
        <w:t>.</w:t>
      </w:r>
    </w:p>
    <w:p w14:paraId="79B69AE5" w14:textId="3D34FA8B" w:rsidR="00416EA8" w:rsidRPr="00226491" w:rsidRDefault="00416EA8" w:rsidP="00926ACA">
      <w:pPr>
        <w:pStyle w:val="Titre1"/>
      </w:pPr>
      <w:r w:rsidRPr="00226491">
        <w:t>PRESTATIONS DE L’ASSOCIATION EN FAVEUR DES COMMUNES MEMBRES</w:t>
      </w:r>
    </w:p>
    <w:p w14:paraId="6FEC73D1" w14:textId="5B5AD67B" w:rsidR="00416EA8" w:rsidRPr="00226491" w:rsidRDefault="00416EA8" w:rsidP="00926ACA">
      <w:pPr>
        <w:pStyle w:val="Titre2"/>
      </w:pPr>
      <w:r w:rsidRPr="00226491">
        <w:t>Art. 1</w:t>
      </w:r>
      <w:r w:rsidRPr="00226491">
        <w:tab/>
      </w:r>
      <w:r w:rsidR="00EC5B1E" w:rsidRPr="00226491">
        <w:t xml:space="preserve">Soutien régional – </w:t>
      </w:r>
      <w:r w:rsidR="002F0676" w:rsidRPr="00226491">
        <w:t>Prestation</w:t>
      </w:r>
      <w:r w:rsidR="00EC5B1E" w:rsidRPr="00226491">
        <w:t xml:space="preserve"> de </w:t>
      </w:r>
      <w:r w:rsidR="00C33882" w:rsidRPr="00226491">
        <w:t>conseil</w:t>
      </w:r>
    </w:p>
    <w:p w14:paraId="29F20A4D" w14:textId="3F7F1881" w:rsidR="00416EA8" w:rsidRPr="00226491" w:rsidRDefault="00416EA8" w:rsidP="00416E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1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A535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Les </w:t>
      </w:r>
      <w:r w:rsidR="00590E9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bénéficiaires au sens de l’article </w:t>
      </w:r>
      <w:r w:rsidR="00FF4E7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30</w:t>
      </w:r>
      <w:r w:rsidR="00A30C7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des statuts</w:t>
      </w:r>
      <w:r w:rsidR="003A535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ayant leur domicile ou leur siège sur le territoire de l’une des communes membres peuvent déposer </w:t>
      </w:r>
      <w:r w:rsidR="008E4427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une demande pour bénéficier d’un soutien </w:t>
      </w:r>
      <w:r w:rsidR="00C33882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de l’association sous la forme de conseils pour leur</w:t>
      </w:r>
      <w:r w:rsidR="00A97E1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 activités, en particulier sous l’angle de leur</w:t>
      </w:r>
      <w:r w:rsidR="00C33882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organisation</w:t>
      </w:r>
      <w:r w:rsidR="00A97E1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et</w:t>
      </w:r>
      <w:r w:rsidR="00C33882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A97E1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 </w:t>
      </w:r>
      <w:r w:rsidR="00C33882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leur développement</w:t>
      </w:r>
      <w:r w:rsidR="00A97E1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</w:p>
    <w:p w14:paraId="3B6F3E3E" w14:textId="58F2954A" w:rsidR="00234018" w:rsidRPr="00226491" w:rsidRDefault="00234018" w:rsidP="001D353F">
      <w:pPr>
        <w:pStyle w:val="Titre2"/>
      </w:pPr>
      <w:r w:rsidRPr="00226491">
        <w:t>Art. 2</w:t>
      </w:r>
      <w:r w:rsidRPr="00226491">
        <w:tab/>
        <w:t xml:space="preserve">Soutien régional – </w:t>
      </w:r>
      <w:r w:rsidR="00B16A1B" w:rsidRPr="00226491">
        <w:t>Événement</w:t>
      </w:r>
      <w:r w:rsidR="00DC199C" w:rsidRPr="00226491">
        <w:t xml:space="preserve"> culturel offert à la population</w:t>
      </w:r>
    </w:p>
    <w:p w14:paraId="63329955" w14:textId="29AB7FA1" w:rsidR="005277C5" w:rsidRPr="00226491" w:rsidRDefault="00234018" w:rsidP="005277C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1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8E18D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L’associat</w:t>
      </w:r>
      <w:r w:rsidR="001F19E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ion finance annuellement </w:t>
      </w:r>
      <w:r w:rsidRPr="00226491" w:rsidDel="00234018">
        <w:rPr>
          <w:rFonts w:ascii="Times New Roman" w:eastAsia="Times New Roman" w:hAnsi="Times New Roman" w:cs="Times New Roman"/>
        </w:rPr>
        <w:t xml:space="preserve">une </w:t>
      </w:r>
      <w:r w:rsidR="00DD6A2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activité culturelle</w:t>
      </w:r>
      <w:r w:rsidR="001F19E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ouvert</w:t>
      </w:r>
      <w:r w:rsidR="00DD6A2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</w:t>
      </w:r>
      <w:r w:rsidR="001F19E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, sur inscription, </w:t>
      </w:r>
      <w:r w:rsidR="00C87EC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aux habitantes et habitants des communes membres.</w:t>
      </w:r>
      <w:r w:rsidR="009B3BE5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Le comité de direction en arrêt</w:t>
      </w:r>
      <w:r w:rsidR="005212B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</w:t>
      </w:r>
      <w:r w:rsidR="009B3BE5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les modalités.</w:t>
      </w:r>
    </w:p>
    <w:p w14:paraId="07A1CDD6" w14:textId="485E42B9" w:rsidR="00AD2A41" w:rsidRPr="00226491" w:rsidRDefault="001D353F" w:rsidP="00926ACA">
      <w:pPr>
        <w:pStyle w:val="Titre1"/>
      </w:pPr>
      <w:r w:rsidRPr="00226491">
        <w:t xml:space="preserve">CONTRIBUTIONS </w:t>
      </w:r>
      <w:r w:rsidR="002F2DBC" w:rsidRPr="00226491">
        <w:t xml:space="preserve">ANNUELLES – MODULES </w:t>
      </w:r>
      <w:r w:rsidR="00DA4474" w:rsidRPr="00226491">
        <w:t>SUPPLÉMENTAIRES</w:t>
      </w:r>
    </w:p>
    <w:p w14:paraId="65623992" w14:textId="155AE49B" w:rsidR="00AD2A41" w:rsidRPr="00226491" w:rsidRDefault="00AD2A41" w:rsidP="001D353F">
      <w:pPr>
        <w:pStyle w:val="Titre2"/>
      </w:pPr>
      <w:bookmarkStart w:id="0" w:name="_Hlk194909882"/>
      <w:r w:rsidRPr="00226491">
        <w:t xml:space="preserve">Art. </w:t>
      </w:r>
      <w:r w:rsidR="008909A7" w:rsidRPr="00226491">
        <w:t>3</w:t>
      </w:r>
      <w:r w:rsidRPr="00226491">
        <w:tab/>
      </w:r>
      <w:r w:rsidR="002F2DBC" w:rsidRPr="00226491">
        <w:t>Modules supplémentaires</w:t>
      </w:r>
      <w:r w:rsidR="0068345D" w:rsidRPr="00226491">
        <w:t xml:space="preserve"> –</w:t>
      </w:r>
      <w:r w:rsidR="00DC199C" w:rsidRPr="00226491">
        <w:t xml:space="preserve"> Principe</w:t>
      </w:r>
    </w:p>
    <w:p w14:paraId="0BFCA623" w14:textId="79135D3D" w:rsidR="00A97E1B" w:rsidRPr="00226491" w:rsidRDefault="00B35895" w:rsidP="0068345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 xml:space="preserve">1 </w:t>
      </w:r>
      <w:bookmarkEnd w:id="0"/>
      <w:r w:rsidR="00DC199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Conformément à l’article </w:t>
      </w:r>
      <w:r w:rsidR="00A34B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40</w:t>
      </w:r>
      <w:r w:rsidR="003645D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des statuts, </w:t>
      </w:r>
      <w:r w:rsidR="005D6CC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chaque</w:t>
      </w:r>
      <w:r w:rsidR="003645D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commune</w:t>
      </w:r>
      <w:r w:rsidR="005D6CC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645D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membre peu</w:t>
      </w:r>
      <w:r w:rsidR="005D6CC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t</w:t>
      </w:r>
      <w:r w:rsidR="003645D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décider de contribuer de manière accrue à la réalisation des buts de l’association en matière </w:t>
      </w:r>
      <w:r w:rsidR="00FF30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d’encouragement</w:t>
      </w:r>
      <w:r w:rsidR="003645D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des activités </w:t>
      </w:r>
      <w:r w:rsidR="003645D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culturelle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="003645D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et de soutien aux infrastructures culturelles régionales.</w:t>
      </w:r>
    </w:p>
    <w:p w14:paraId="049CCB03" w14:textId="0EC412BE" w:rsidR="003645D6" w:rsidRPr="00226491" w:rsidRDefault="008909A7" w:rsidP="0068345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2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DA447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À</w:t>
      </w:r>
      <w:r w:rsidR="003645D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cet effet, elle peu</w:t>
      </w:r>
      <w:r w:rsidR="005D6CC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t</w:t>
      </w:r>
      <w:r w:rsidR="003645D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D7648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s’</w:t>
      </w:r>
      <w:r w:rsidR="009E73E0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engager</w:t>
      </w:r>
      <w:r w:rsidR="00D7648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9E73E0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à </w:t>
      </w:r>
      <w:r w:rsidR="001B63F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verser à l’association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un</w:t>
      </w:r>
      <w:r w:rsidR="0086258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ou plusieurs de</w:t>
      </w:r>
      <w:r w:rsidR="009E73E0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86258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contributions </w:t>
      </w:r>
      <w:r w:rsidR="002F2DB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supplémentaires en lien avec les modules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listés aux articles 4 à 6 du présent règlement. </w:t>
      </w:r>
    </w:p>
    <w:p w14:paraId="1EBDE83F" w14:textId="7C3EA0D7" w:rsidR="008909A7" w:rsidRPr="00226491" w:rsidRDefault="008909A7" w:rsidP="001D353F">
      <w:pPr>
        <w:pStyle w:val="Titre2"/>
      </w:pPr>
      <w:r w:rsidRPr="00226491">
        <w:t xml:space="preserve">Art. </w:t>
      </w:r>
      <w:r w:rsidR="006F4CF8" w:rsidRPr="00226491">
        <w:t>4</w:t>
      </w:r>
      <w:r w:rsidRPr="00226491">
        <w:tab/>
      </w:r>
      <w:r w:rsidR="002F2DBC" w:rsidRPr="00226491">
        <w:t xml:space="preserve">Module </w:t>
      </w:r>
      <w:r w:rsidR="00FF30D1" w:rsidRPr="00226491">
        <w:t>d’encouragement</w:t>
      </w:r>
      <w:r w:rsidR="006F4CF8" w:rsidRPr="00226491">
        <w:t xml:space="preserve"> </w:t>
      </w:r>
      <w:r w:rsidR="0014458F" w:rsidRPr="00226491">
        <w:t xml:space="preserve">des activités </w:t>
      </w:r>
      <w:r w:rsidR="006F4CF8" w:rsidRPr="00226491">
        <w:t>culturelle</w:t>
      </w:r>
      <w:r w:rsidR="0014458F" w:rsidRPr="00226491">
        <w:t>s</w:t>
      </w:r>
    </w:p>
    <w:p w14:paraId="4F8D34F5" w14:textId="62570006" w:rsidR="00965461" w:rsidRPr="00226491" w:rsidRDefault="008909A7" w:rsidP="008909A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 xml:space="preserve">1 </w:t>
      </w:r>
      <w:r w:rsidR="002F2DB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Le module </w:t>
      </w:r>
      <w:r w:rsidR="00FF30D1" w:rsidRPr="00226491">
        <w:rPr>
          <w:rFonts w:ascii="Times New Roman" w:eastAsia="Times New Roman" w:hAnsi="Times New Roman" w:cs="Times New Roman"/>
        </w:rPr>
        <w:t>d’encouragement</w:t>
      </w:r>
      <w:r w:rsidR="001B63F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des activités </w:t>
      </w:r>
      <w:r w:rsidR="001B63F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culturelle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="001F56C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 pour but d’augmenter les ressources à la disposition de l’association pour</w:t>
      </w:r>
      <w:r w:rsidR="0096546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atteindre ses buts listés</w:t>
      </w:r>
      <w:r w:rsidR="00AA3C3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FE54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à </w:t>
      </w:r>
      <w:r w:rsidR="0096546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l’article 3</w:t>
      </w:r>
      <w:r w:rsidR="00FE54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lit. b</w:t>
      </w:r>
      <w:r w:rsidR="0096546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des statuts.</w:t>
      </w:r>
    </w:p>
    <w:p w14:paraId="4321A28D" w14:textId="2CACA5E6" w:rsidR="006F4CF8" w:rsidRPr="00226491" w:rsidRDefault="006F4CF8" w:rsidP="006F4CF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2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96546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Le comité de direction fixe</w:t>
      </w:r>
      <w:r w:rsidR="00DC0FD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, en franc par habitant,</w:t>
      </w:r>
      <w:r w:rsidR="0096546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</w:t>
      </w:r>
      <w:r w:rsidR="009E549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 contribution </w:t>
      </w:r>
      <w:r w:rsidR="00404C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annuelle </w:t>
      </w:r>
      <w:r w:rsidR="002F2DB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liée au module </w:t>
      </w:r>
      <w:r w:rsidR="00FF30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d’encouragement</w:t>
      </w:r>
      <w:r w:rsidR="00DC0FD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des activités </w:t>
      </w:r>
      <w:r w:rsidR="00DC0FD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culturelle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="00DC0FD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. </w:t>
      </w:r>
      <w:r w:rsidR="004468A0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Celle</w:t>
      </w:r>
      <w:r w:rsidR="00DC0FD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-ci ne peut pas dépasser Fr. 30.-</w:t>
      </w:r>
      <w:r w:rsidR="007A663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/</w:t>
      </w:r>
      <w:r w:rsidR="00806DC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habitant</w:t>
      </w:r>
      <w:r w:rsidR="00DC0FD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</w:p>
    <w:p w14:paraId="0A7BF60A" w14:textId="3E6ADD3C" w:rsidR="00126BD4" w:rsidRPr="00226491" w:rsidRDefault="00126BD4" w:rsidP="00126BD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lastRenderedPageBreak/>
        <w:t>3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Les bénéficiaires </w:t>
      </w:r>
      <w:r w:rsidR="009E549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listés à l’article </w:t>
      </w:r>
      <w:r w:rsidR="002E129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30 </w:t>
      </w:r>
      <w:r w:rsidR="009E549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des statuts ayant leur siège ou domicile sur le territoire d’une commune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ayant souscrit au module </w:t>
      </w:r>
      <w:r w:rsidR="00FF30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d’encouragement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des activités</w:t>
      </w:r>
      <w:r w:rsidR="009E549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DA447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culturelles</w:t>
      </w:r>
      <w:r w:rsidR="009E549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816AA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sont éligibles</w:t>
      </w:r>
      <w:r w:rsidR="00421D6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à un soutien régional prenant notamment la forme des</w:t>
      </w:r>
      <w:r w:rsidR="00816AA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prestations </w:t>
      </w:r>
      <w:r w:rsidR="0089448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suivantes de l’association :</w:t>
      </w:r>
    </w:p>
    <w:p w14:paraId="63A8DA8A" w14:textId="20F07241" w:rsidR="00FA77A8" w:rsidRPr="00226491" w:rsidRDefault="00CA79BF" w:rsidP="0089448D">
      <w:pPr>
        <w:pStyle w:val="Paragraphedeliste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>p</w:t>
      </w:r>
      <w:r w:rsidR="00FA77A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our les communes : financement d’une action d’accès à la culture pour les élèves de son cercle scolaire ;</w:t>
      </w:r>
    </w:p>
    <w:p w14:paraId="5E261E15" w14:textId="38ED70A1" w:rsidR="0089448D" w:rsidRPr="00226491" w:rsidRDefault="00CA79BF" w:rsidP="0089448D">
      <w:pPr>
        <w:pStyle w:val="Paragraphedeliste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>p</w:t>
      </w:r>
      <w:r w:rsidR="001E72B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our les </w:t>
      </w:r>
      <w:r w:rsidR="00D80947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entreprises culturelles</w:t>
      </w:r>
      <w:r w:rsidR="001E72B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 : s</w:t>
      </w:r>
      <w:r w:rsidR="0089448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ubvention pluriannuel</w:t>
      </w:r>
      <w:r w:rsidR="00100B8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le</w:t>
      </w:r>
      <w:r w:rsidR="0089448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, annuelle ou ponctuelle</w:t>
      </w:r>
      <w:r w:rsidR="00876F2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</w:p>
    <w:p w14:paraId="08B11891" w14:textId="5BC601EC" w:rsidR="00126BD4" w:rsidRPr="00226491" w:rsidRDefault="00876F2B" w:rsidP="00D00D4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4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870C4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L’association finance </w:t>
      </w:r>
      <w:r w:rsidR="00C8497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en outre, pour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les personnes physiques domiciliées sur le territoire d’une commune s’acquittant de la contribution à la promotion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des activités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culturelle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="00C8497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, l’acquisition d’un</w:t>
      </w:r>
      <w:r w:rsidR="000E629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AG culturel </w:t>
      </w:r>
      <w:r w:rsidR="007B5DDE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l’année </w:t>
      </w:r>
      <w:r w:rsidR="00C8497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où elles atteignent leur</w:t>
      </w:r>
      <w:r w:rsidR="007B5DDE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majorité</w:t>
      </w:r>
      <w:r w:rsidR="00C8497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civique</w:t>
      </w:r>
      <w:r w:rsidR="00FA77A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</w:p>
    <w:p w14:paraId="7F25D8FC" w14:textId="4309C531" w:rsidR="00C358E0" w:rsidRPr="00226491" w:rsidRDefault="0054680A" w:rsidP="00D00D4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5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C358E0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es communes souscrivant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au module </w:t>
      </w:r>
      <w:r w:rsidR="00FF30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d’encouragement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des activités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culturelle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bénéficient de </w:t>
      </w:r>
      <w:r w:rsidR="00D32BF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5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voix supplémentaires au sein de l’assemblée des délégué-e-s.</w:t>
      </w:r>
    </w:p>
    <w:p w14:paraId="707D595E" w14:textId="570B4E84" w:rsidR="00FA77A8" w:rsidRPr="00226491" w:rsidRDefault="00FA77A8" w:rsidP="001D353F">
      <w:pPr>
        <w:pStyle w:val="Titre2"/>
      </w:pPr>
      <w:r w:rsidRPr="00226491">
        <w:t>Art. 5</w:t>
      </w:r>
      <w:r w:rsidRPr="00226491">
        <w:tab/>
      </w:r>
      <w:r w:rsidR="003F6BDD" w:rsidRPr="00226491">
        <w:t xml:space="preserve">Module </w:t>
      </w:r>
      <w:r w:rsidR="00FF30D1" w:rsidRPr="00226491">
        <w:t>d’encouragement</w:t>
      </w:r>
      <w:r w:rsidR="0014458F" w:rsidRPr="00226491">
        <w:t xml:space="preserve"> </w:t>
      </w:r>
      <w:r w:rsidR="003F6BDD" w:rsidRPr="00226491">
        <w:t xml:space="preserve">avancé </w:t>
      </w:r>
      <w:r w:rsidR="0014458F" w:rsidRPr="00226491">
        <w:t>des activités</w:t>
      </w:r>
      <w:r w:rsidRPr="00226491">
        <w:t xml:space="preserve"> culturelle</w:t>
      </w:r>
      <w:r w:rsidR="0014458F" w:rsidRPr="00226491">
        <w:t>s</w:t>
      </w:r>
    </w:p>
    <w:p w14:paraId="13DA6EBA" w14:textId="058E900E" w:rsidR="00FA77A8" w:rsidRPr="00226491" w:rsidRDefault="00B82763" w:rsidP="00FA77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 xml:space="preserve">1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Le module </w:t>
      </w:r>
      <w:r w:rsidR="00FF30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d’encouragement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avancé 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des activités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culturelle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 pour but d’augmenter les ressources à la disposition de l’association pour atteindre ses buts listés </w:t>
      </w:r>
      <w:r w:rsidR="00FE54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à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l’article 3 </w:t>
      </w:r>
      <w:r w:rsidR="00FE54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lit. b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des statuts.</w:t>
      </w:r>
      <w:r w:rsidR="00876F2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Il </w:t>
      </w:r>
      <w:r w:rsidR="00876F2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ne peut être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choisi </w:t>
      </w:r>
      <w:r w:rsidR="00876F2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que par les communes membres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ayant souscrit au module </w:t>
      </w:r>
      <w:r w:rsidR="00FF30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d’encouragement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des activités</w:t>
      </w:r>
      <w:r w:rsidR="00876F2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culturelle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="00876F2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prévu par l’article 4</w:t>
      </w:r>
      <w:r w:rsidR="000369F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du présent règlement</w:t>
      </w:r>
      <w:r w:rsidR="00876F2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</w:p>
    <w:p w14:paraId="3DD6878C" w14:textId="4939161E" w:rsidR="00FA77A8" w:rsidRPr="00226491" w:rsidRDefault="00FA77A8" w:rsidP="00FA77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2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Le comité de direction fixe, en franc par habitant, la contribution </w:t>
      </w:r>
      <w:r w:rsidR="00404C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annuelle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liée au module </w:t>
      </w:r>
      <w:r w:rsidR="00FF30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d’encouragement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avancé 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des activités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culturelle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. </w:t>
      </w:r>
      <w:r w:rsidR="004468A0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Celle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-ci ne peut pas dépasser Fr. 25.-</w:t>
      </w:r>
      <w:r w:rsidR="007A663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/</w:t>
      </w:r>
      <w:r w:rsidR="00806DC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habitant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</w:p>
    <w:p w14:paraId="308D321E" w14:textId="2E125D1C" w:rsidR="00FA77A8" w:rsidRPr="00226491" w:rsidRDefault="00FA77A8" w:rsidP="00796CD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3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Les personnes physiques domiciliées </w:t>
      </w:r>
      <w:r w:rsidR="00796CD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sur le territoire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d’une commune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ayant souscrit au module </w:t>
      </w:r>
      <w:r w:rsidR="00FF30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d’encouragement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avancé 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des activités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culturelle</w:t>
      </w:r>
      <w:r w:rsidR="0014458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="00796CD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bénéficient</w:t>
      </w:r>
      <w:r w:rsidR="00427B4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,</w:t>
      </w:r>
      <w:r w:rsidR="00796CD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0B385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à </w:t>
      </w:r>
      <w:r w:rsidR="00341BF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l’achat</w:t>
      </w:r>
      <w:r w:rsidR="000B385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D8754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d’abonnements</w:t>
      </w:r>
      <w:r w:rsidR="00341BF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F5256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pour des activités culturelles figurant à</w:t>
      </w:r>
      <w:r w:rsidR="00341BF6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F5256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la saison des théâtres Équilibre et Nuithonie</w:t>
      </w:r>
      <w:r w:rsidR="00427B4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, du tarif réduit prévu dans le mandat de prestations liant l’</w:t>
      </w:r>
      <w:r w:rsidR="00AC445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</w:t>
      </w:r>
      <w:r w:rsidR="00427B4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ssociation</w:t>
      </w:r>
      <w:r w:rsidR="00AC445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à la Fondation Équilibre et Nuithonie</w:t>
      </w:r>
      <w:r w:rsidR="00F5256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</w:p>
    <w:p w14:paraId="3E8A5563" w14:textId="118AB758" w:rsidR="0054680A" w:rsidRPr="00226491" w:rsidRDefault="0054680A" w:rsidP="0054680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4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Les communes souscrivant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au module </w:t>
      </w:r>
      <w:r w:rsidR="00FF30D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d’encouragement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avancé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0369F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des activités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culturelle</w:t>
      </w:r>
      <w:r w:rsidR="000369F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bénéficient de </w:t>
      </w:r>
      <w:r w:rsidR="003158E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3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voix supplémentaires au sein de l’assemblée des délégué-e-s.</w:t>
      </w:r>
    </w:p>
    <w:p w14:paraId="680C42F0" w14:textId="103361AC" w:rsidR="00FA77A8" w:rsidRPr="00226491" w:rsidRDefault="00FA77A8" w:rsidP="001D353F">
      <w:pPr>
        <w:pStyle w:val="Titre2"/>
      </w:pPr>
      <w:r w:rsidRPr="00226491">
        <w:t>Art. 6</w:t>
      </w:r>
      <w:r w:rsidRPr="00226491">
        <w:tab/>
      </w:r>
      <w:r w:rsidR="003F6BDD" w:rsidRPr="00226491">
        <w:t>Module de soutien aux</w:t>
      </w:r>
      <w:r w:rsidRPr="00226491">
        <w:t xml:space="preserve"> infrastructures culturelles</w:t>
      </w:r>
      <w:r w:rsidR="00DC6C2E" w:rsidRPr="00226491">
        <w:t xml:space="preserve"> </w:t>
      </w:r>
    </w:p>
    <w:p w14:paraId="3970E64D" w14:textId="1020F7CF" w:rsidR="00FA77A8" w:rsidRPr="00226491" w:rsidRDefault="00FA77A8" w:rsidP="00FA77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 xml:space="preserve">1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 module de soutien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05429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aux infrastructures</w:t>
      </w:r>
      <w:r w:rsidR="0066070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culturelles</w:t>
      </w:r>
      <w:r w:rsidR="0005429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91591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 pour but d’augmenter les ressources à la disposition de l’association pour atteindre son but </w:t>
      </w:r>
      <w:r w:rsidR="00FE54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de</w:t>
      </w:r>
      <w:r w:rsidR="0091591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l’article 3 </w:t>
      </w:r>
      <w:r w:rsidR="00FE54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lit. c</w:t>
      </w:r>
      <w:r w:rsidR="00780BBD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et d</w:t>
      </w:r>
      <w:r w:rsidR="00FE54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91591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des statuts.</w:t>
      </w:r>
    </w:p>
    <w:p w14:paraId="3B3FEE24" w14:textId="2C7F25B9" w:rsidR="00FA77A8" w:rsidRPr="00226491" w:rsidRDefault="00FA77A8" w:rsidP="00FA77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2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Le comité de direction fixe, en franc par habitant, la contribution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063C8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annuelle </w:t>
      </w:r>
      <w:r w:rsidR="003F6BD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liée au module de soutien aux</w:t>
      </w:r>
      <w:r w:rsidR="0091591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infrastructures culturelles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. </w:t>
      </w:r>
      <w:r w:rsidR="004468A0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Celle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-ci ne peut pas dépasser Fr. </w:t>
      </w:r>
      <w:r w:rsidR="0091591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1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0.-</w:t>
      </w:r>
      <w:r w:rsidR="007A663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/</w:t>
      </w:r>
      <w:r w:rsidR="00F62F0A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habitant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</w:p>
    <w:p w14:paraId="10C09C78" w14:textId="41A29E6E" w:rsidR="005B6280" w:rsidRPr="00226491" w:rsidRDefault="00FA77A8" w:rsidP="00103C5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3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C7589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L’association </w:t>
      </w:r>
      <w:r w:rsidR="00E9620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peut couvrir </w:t>
      </w:r>
      <w:r w:rsidR="00C7589F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u</w:t>
      </w:r>
      <w:r w:rsidR="007E364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ne part d</w:t>
      </w:r>
      <w:r w:rsidR="00B72C75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es </w:t>
      </w:r>
      <w:r w:rsidR="00E007D7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charges</w:t>
      </w:r>
      <w:r w:rsidR="00B72C75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5046E2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liées à des investissements </w:t>
      </w:r>
      <w:r w:rsidR="008601D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en lien avec</w:t>
      </w:r>
      <w:r w:rsidR="00E90FA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 :</w:t>
      </w:r>
    </w:p>
    <w:p w14:paraId="6B087B18" w14:textId="119E2D7A" w:rsidR="005B6280" w:rsidRPr="00226491" w:rsidRDefault="00B72C75" w:rsidP="005B6280">
      <w:pPr>
        <w:pStyle w:val="Paragraphedeliste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d</w:t>
      </w:r>
      <w:r w:rsidR="00FA77A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es</w:t>
      </w:r>
      <w:r w:rsidR="00AE6B6E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infrastructures</w:t>
      </w:r>
      <w:r w:rsidR="00B27DF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culturelles</w:t>
      </w:r>
      <w:r w:rsidR="00AE6B6E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sises </w:t>
      </w:r>
      <w:r w:rsidR="00FA77A8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sur le territoire d’une commune s’acquittant de la contribution </w:t>
      </w:r>
      <w:r w:rsidR="00103C5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aux infrastructures culturelles</w:t>
      </w:r>
      <w:r w:rsidR="00354C9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 ;</w:t>
      </w:r>
    </w:p>
    <w:p w14:paraId="02C9EC0D" w14:textId="09A327E5" w:rsidR="00354C94" w:rsidRPr="00226491" w:rsidRDefault="00354C94" w:rsidP="005B6280">
      <w:pPr>
        <w:pStyle w:val="Paragraphedeliste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</w:rPr>
        <w:t xml:space="preserve">des </w:t>
      </w:r>
      <w:r w:rsidR="008601D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équipements culturels</w:t>
      </w:r>
      <w:r w:rsidRPr="00226491">
        <w:rPr>
          <w:rFonts w:ascii="Times New Roman" w:eastAsia="Times New Roman" w:hAnsi="Times New Roman" w:cs="Times New Roman"/>
        </w:rPr>
        <w:t xml:space="preserve"> propriété </w:t>
      </w:r>
      <w:r w:rsidR="00FC56E4" w:rsidRPr="00226491">
        <w:rPr>
          <w:rFonts w:ascii="Times New Roman" w:eastAsia="Times New Roman" w:hAnsi="Times New Roman" w:cs="Times New Roman"/>
        </w:rPr>
        <w:t xml:space="preserve">d’un bénéficiaire listé à l’article 30 des statuts ayant </w:t>
      </w:r>
      <w:r w:rsidR="00550B9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son</w:t>
      </w:r>
      <w:r w:rsidR="00FC56E4" w:rsidRPr="00226491">
        <w:rPr>
          <w:rFonts w:ascii="Times New Roman" w:eastAsia="Times New Roman" w:hAnsi="Times New Roman" w:cs="Times New Roman"/>
        </w:rPr>
        <w:t xml:space="preserve"> siège ou domicile sur le territoire d’une commune s’acquittant de la contribution</w:t>
      </w:r>
      <w:r w:rsidR="002A2196" w:rsidRPr="00226491">
        <w:rPr>
          <w:rFonts w:ascii="Times New Roman" w:eastAsia="Times New Roman" w:hAnsi="Times New Roman" w:cs="Times New Roman"/>
        </w:rPr>
        <w:t xml:space="preserve"> aux infrastructures culturelles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</w:p>
    <w:p w14:paraId="4BDE760D" w14:textId="649130CC" w:rsidR="00354C94" w:rsidRPr="00226491" w:rsidRDefault="00354C94" w:rsidP="00354C9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4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584F77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Par équipement culturel, on entend tout matériel culturel en lien avec la mission de l’</w:t>
      </w:r>
      <w:r w:rsidR="00A9478E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</w:t>
      </w:r>
      <w:r w:rsidR="00584F77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ssociation</w:t>
      </w:r>
      <w:r w:rsidR="009D56F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.</w:t>
      </w:r>
      <w:r w:rsidR="00103C5C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</w:p>
    <w:p w14:paraId="170A3082" w14:textId="418C1423" w:rsidR="00FA77A8" w:rsidRPr="00226491" w:rsidRDefault="00354C94" w:rsidP="00354C9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5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B61EA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Le cas particulier des théâtres </w:t>
      </w:r>
      <w:r w:rsidR="001A5561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Équilibre</w:t>
      </w:r>
      <w:r w:rsidR="00B61EA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et Nuithonie est réglé par la convention prévue à l’article </w:t>
      </w:r>
      <w:r w:rsidR="002E129B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31</w:t>
      </w:r>
      <w:r w:rsidR="00B61EAD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des statuts.</w:t>
      </w:r>
    </w:p>
    <w:p w14:paraId="51EB0FBC" w14:textId="2597F89E" w:rsidR="0054680A" w:rsidRPr="00226491" w:rsidRDefault="0054680A" w:rsidP="0054680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6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Les communes souscrivant </w:t>
      </w:r>
      <w:r w:rsidR="00FE54C9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au module de soutien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aux infrastructures culturelles bénéficient </w:t>
      </w:r>
      <w:r w:rsidR="008F20E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de </w:t>
      </w:r>
      <w:r w:rsidR="006B3CF3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2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voix supplémentaire</w:t>
      </w:r>
      <w:r w:rsidR="008F20E4"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au sein de l’assemblée des délégué-e-s.</w:t>
      </w:r>
    </w:p>
    <w:p w14:paraId="6D3EE05E" w14:textId="77777777" w:rsidR="0054680A" w:rsidRPr="00226491" w:rsidRDefault="0054680A" w:rsidP="00354C9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</w:p>
    <w:p w14:paraId="2FADD9C7" w14:textId="1FB68047" w:rsidR="002460A3" w:rsidRPr="00226491" w:rsidRDefault="002460A3" w:rsidP="002460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>Art. 7</w:t>
      </w:r>
      <w:r w:rsidRPr="00226491">
        <w:rPr>
          <w:rFonts w:ascii="Times New Roman" w:eastAsia="Times New Roman" w:hAnsi="Times New Roman" w:cs="Times New Roman"/>
          <w:b/>
          <w:spacing w:val="2"/>
          <w:kern w:val="0"/>
          <w14:ligatures w14:val="none"/>
        </w:rPr>
        <w:tab/>
        <w:t xml:space="preserve">Entrée en vigueur </w:t>
      </w:r>
    </w:p>
    <w:p w14:paraId="19145CDA" w14:textId="0437AC91" w:rsidR="00AD2A41" w:rsidRPr="00226491" w:rsidRDefault="002460A3" w:rsidP="002460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 xml:space="preserve">1 </w:t>
      </w:r>
      <w:r w:rsidRPr="0022649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Le présent règlement entre en vigueur après son approbation par la Direction de la formation et des affaires culturelles.</w:t>
      </w:r>
    </w:p>
    <w:p w14:paraId="187479C5" w14:textId="77777777" w:rsidR="00B430D6" w:rsidRPr="00226491" w:rsidRDefault="00B430D6" w:rsidP="00AD2A4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</w:p>
    <w:p w14:paraId="75D042A1" w14:textId="6E5FFFB2" w:rsidR="00AD2A41" w:rsidRPr="00226491" w:rsidRDefault="00AD2A41" w:rsidP="00AD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88"/>
        </w:tabs>
        <w:spacing w:before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kern w:val="0"/>
          <w14:ligatures w14:val="none"/>
        </w:rPr>
        <w:t xml:space="preserve">Adopté en </w:t>
      </w:r>
      <w:r w:rsidR="00B430D6" w:rsidRPr="00226491">
        <w:rPr>
          <w:rFonts w:ascii="Times New Roman" w:eastAsia="Times New Roman" w:hAnsi="Times New Roman" w:cs="Times New Roman"/>
          <w:kern w:val="0"/>
          <w14:ligatures w14:val="none"/>
        </w:rPr>
        <w:t>séance d</w:t>
      </w:r>
      <w:r w:rsidR="00C7589F" w:rsidRPr="00226491">
        <w:rPr>
          <w:rFonts w:ascii="Times New Roman" w:eastAsia="Times New Roman" w:hAnsi="Times New Roman" w:cs="Times New Roman"/>
          <w:kern w:val="0"/>
          <w14:ligatures w14:val="none"/>
        </w:rPr>
        <w:t>e l’assemblée des délégué-e-s</w:t>
      </w:r>
      <w:r w:rsidR="00B430D6" w:rsidRPr="00226491">
        <w:rPr>
          <w:rFonts w:ascii="Times New Roman" w:eastAsia="Times New Roman" w:hAnsi="Times New Roman" w:cs="Times New Roman"/>
          <w:kern w:val="0"/>
          <w14:ligatures w14:val="none"/>
        </w:rPr>
        <w:t xml:space="preserve"> d</w:t>
      </w:r>
      <w:r w:rsidRPr="00226491">
        <w:rPr>
          <w:rFonts w:ascii="Times New Roman" w:eastAsia="Times New Roman" w:hAnsi="Times New Roman" w:cs="Times New Roman"/>
          <w:kern w:val="0"/>
          <w14:ligatures w14:val="none"/>
        </w:rPr>
        <w:t xml:space="preserve">u </w:t>
      </w:r>
      <w:proofErr w:type="gramStart"/>
      <w:r w:rsidRPr="00226491">
        <w:rPr>
          <w:rFonts w:ascii="Times New Roman" w:eastAsia="Times New Roman" w:hAnsi="Times New Roman" w:cs="Times New Roman"/>
          <w:kern w:val="0"/>
          <w14:ligatures w14:val="none"/>
        </w:rPr>
        <w:t>........................... .</w:t>
      </w:r>
      <w:proofErr w:type="gramEnd"/>
    </w:p>
    <w:p w14:paraId="51991CCA" w14:textId="257A1394" w:rsidR="00AD2A41" w:rsidRPr="00226491" w:rsidRDefault="00AD2A41" w:rsidP="00AD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kern w:val="0"/>
          <w14:ligatures w14:val="none"/>
        </w:rPr>
        <w:t>Le</w:t>
      </w:r>
      <w:r w:rsidR="00DA4474" w:rsidRPr="00226491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Pr="00226491">
        <w:rPr>
          <w:rFonts w:ascii="Times New Roman" w:eastAsia="Times New Roman" w:hAnsi="Times New Roman" w:cs="Times New Roman"/>
          <w:kern w:val="0"/>
          <w14:ligatures w14:val="none"/>
        </w:rPr>
        <w:t>la Secrétaire</w:t>
      </w:r>
      <w:r w:rsidR="00DA4474" w:rsidRPr="0022649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22649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26491">
        <w:rPr>
          <w:rFonts w:ascii="Times New Roman" w:eastAsia="Times New Roman" w:hAnsi="Times New Roman" w:cs="Times New Roman"/>
          <w:kern w:val="0"/>
          <w14:ligatures w14:val="none"/>
        </w:rPr>
        <w:tab/>
        <w:t>Le</w:t>
      </w:r>
      <w:r w:rsidR="00DA4474" w:rsidRPr="00226491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Pr="00226491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226491">
        <w:rPr>
          <w:rFonts w:ascii="Times New Roman" w:eastAsia="Times New Roman" w:hAnsi="Times New Roman" w:cs="Times New Roman"/>
          <w:kern w:val="0"/>
          <w14:ligatures w14:val="none"/>
        </w:rPr>
        <w:t>Président</w:t>
      </w:r>
      <w:r w:rsidR="00DA4474" w:rsidRPr="00226491">
        <w:rPr>
          <w:rFonts w:ascii="Times New Roman" w:eastAsia="Times New Roman" w:hAnsi="Times New Roman" w:cs="Times New Roman"/>
          <w:kern w:val="0"/>
          <w14:ligatures w14:val="none"/>
        </w:rPr>
        <w:t>-e</w:t>
      </w:r>
      <w:proofErr w:type="spellEnd"/>
      <w:r w:rsidR="00DA4474" w:rsidRPr="0022649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22649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F2466C" w14:textId="77777777" w:rsidR="00AD2A41" w:rsidRPr="00AD2A41" w:rsidRDefault="00AD2A41" w:rsidP="00AD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491">
        <w:rPr>
          <w:rFonts w:ascii="Times New Roman" w:eastAsia="Times New Roman" w:hAnsi="Times New Roman" w:cs="Times New Roman"/>
          <w:kern w:val="0"/>
          <w14:ligatures w14:val="none"/>
        </w:rPr>
        <w:tab/>
        <w:t>.................................</w:t>
      </w:r>
      <w:r w:rsidRPr="00226491">
        <w:rPr>
          <w:rFonts w:ascii="Times New Roman" w:eastAsia="Times New Roman" w:hAnsi="Times New Roman" w:cs="Times New Roman"/>
          <w:kern w:val="0"/>
          <w14:ligatures w14:val="none"/>
        </w:rPr>
        <w:tab/>
        <w:t>.................................</w:t>
      </w:r>
    </w:p>
    <w:p w14:paraId="0A56A23D" w14:textId="77777777" w:rsidR="00AD2A41" w:rsidRPr="00AD2A41" w:rsidRDefault="00AD2A41" w:rsidP="00AD2A41">
      <w:pPr>
        <w:spacing w:after="100" w:line="280" w:lineRule="exact"/>
        <w:rPr>
          <w:rFonts w:ascii="Arial" w:eastAsia="Times New Roman" w:hAnsi="Arial" w:cs="Times New Roman"/>
          <w:bCs/>
          <w:kern w:val="0"/>
          <w:sz w:val="16"/>
          <w:szCs w:val="16"/>
          <w:lang w:eastAsia="fr-FR"/>
          <w14:ligatures w14:val="none"/>
        </w:rPr>
      </w:pPr>
    </w:p>
    <w:p w14:paraId="43DFE9E8" w14:textId="04DA62EE" w:rsidR="003D33A5" w:rsidRDefault="003D33A5" w:rsidP="003D33A5"/>
    <w:sectPr w:rsidR="003D33A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E98E" w14:textId="77777777" w:rsidR="00491C70" w:rsidRDefault="00491C70" w:rsidP="00E96D63">
      <w:pPr>
        <w:spacing w:before="0" w:after="0" w:line="240" w:lineRule="auto"/>
      </w:pPr>
      <w:r>
        <w:separator/>
      </w:r>
    </w:p>
  </w:endnote>
  <w:endnote w:type="continuationSeparator" w:id="0">
    <w:p w14:paraId="4E9E3769" w14:textId="77777777" w:rsidR="00491C70" w:rsidRDefault="00491C70" w:rsidP="00E96D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057041"/>
      <w:docPartObj>
        <w:docPartGallery w:val="Page Numbers (Bottom of Page)"/>
        <w:docPartUnique/>
      </w:docPartObj>
    </w:sdtPr>
    <w:sdtEndPr/>
    <w:sdtContent>
      <w:p w14:paraId="5533BD53" w14:textId="136AE037" w:rsidR="00917C29" w:rsidRDefault="00917C2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092BA08" w14:textId="77777777" w:rsidR="00E96D63" w:rsidRDefault="00E96D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EBE4" w14:textId="77777777" w:rsidR="00491C70" w:rsidRDefault="00491C70" w:rsidP="00E96D63">
      <w:pPr>
        <w:spacing w:before="0" w:after="0" w:line="240" w:lineRule="auto"/>
      </w:pPr>
      <w:r>
        <w:separator/>
      </w:r>
    </w:p>
  </w:footnote>
  <w:footnote w:type="continuationSeparator" w:id="0">
    <w:p w14:paraId="0920FAE7" w14:textId="77777777" w:rsidR="00491C70" w:rsidRDefault="00491C70" w:rsidP="00E96D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F3C1" w14:textId="24DD5930" w:rsidR="00E96D63" w:rsidRDefault="00BE18F6">
    <w:pPr>
      <w:pStyle w:val="En-tte"/>
    </w:pPr>
    <w:r>
      <w:rPr>
        <w:noProof/>
      </w:rPr>
      <w:pict w14:anchorId="5D5CFD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83172" o:spid="_x0000_s1026" type="#_x0000_t136" style="position:absolute;margin-left:0;margin-top:0;width:426.35pt;height:213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3797" w14:textId="6BB4A67E" w:rsidR="00E96D63" w:rsidRDefault="00BE18F6">
    <w:pPr>
      <w:pStyle w:val="En-tte"/>
    </w:pPr>
    <w:r>
      <w:rPr>
        <w:noProof/>
      </w:rPr>
      <w:pict w14:anchorId="4E4F47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83173" o:spid="_x0000_s1027" type="#_x0000_t136" style="position:absolute;margin-left:0;margin-top:0;width:426.35pt;height:213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A96C" w14:textId="70606C2C" w:rsidR="00E96D63" w:rsidRDefault="00BE18F6">
    <w:pPr>
      <w:pStyle w:val="En-tte"/>
    </w:pPr>
    <w:r>
      <w:rPr>
        <w:noProof/>
      </w:rPr>
      <w:pict w14:anchorId="3DE017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83171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A12"/>
    <w:multiLevelType w:val="hybridMultilevel"/>
    <w:tmpl w:val="02328E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04D5"/>
    <w:multiLevelType w:val="hybridMultilevel"/>
    <w:tmpl w:val="507E7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2FCA"/>
    <w:multiLevelType w:val="hybridMultilevel"/>
    <w:tmpl w:val="507E7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5820"/>
    <w:multiLevelType w:val="hybridMultilevel"/>
    <w:tmpl w:val="6F30E93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3423"/>
    <w:multiLevelType w:val="hybridMultilevel"/>
    <w:tmpl w:val="507E747E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76C8"/>
    <w:multiLevelType w:val="hybridMultilevel"/>
    <w:tmpl w:val="02328E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36274"/>
    <w:multiLevelType w:val="hybridMultilevel"/>
    <w:tmpl w:val="27C2A9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5B3"/>
    <w:multiLevelType w:val="hybridMultilevel"/>
    <w:tmpl w:val="27C2A9E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B96"/>
    <w:multiLevelType w:val="hybridMultilevel"/>
    <w:tmpl w:val="1AB8587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873F3"/>
    <w:multiLevelType w:val="hybridMultilevel"/>
    <w:tmpl w:val="63F649E6"/>
    <w:lvl w:ilvl="0" w:tplc="CE3665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E0A0B"/>
    <w:multiLevelType w:val="hybridMultilevel"/>
    <w:tmpl w:val="5D503688"/>
    <w:lvl w:ilvl="0" w:tplc="10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071084"/>
    <w:multiLevelType w:val="hybridMultilevel"/>
    <w:tmpl w:val="42B4823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B1914"/>
    <w:multiLevelType w:val="hybridMultilevel"/>
    <w:tmpl w:val="1C80AAE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02658"/>
    <w:multiLevelType w:val="hybridMultilevel"/>
    <w:tmpl w:val="62E2F478"/>
    <w:lvl w:ilvl="0" w:tplc="C8EEF1B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61B57"/>
    <w:multiLevelType w:val="hybridMultilevel"/>
    <w:tmpl w:val="F9C0083C"/>
    <w:lvl w:ilvl="0" w:tplc="5770B4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17ED4"/>
    <w:multiLevelType w:val="hybridMultilevel"/>
    <w:tmpl w:val="27C2A9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32254"/>
    <w:multiLevelType w:val="hybridMultilevel"/>
    <w:tmpl w:val="02328E5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721A5"/>
    <w:multiLevelType w:val="hybridMultilevel"/>
    <w:tmpl w:val="77321C5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475E4"/>
    <w:multiLevelType w:val="hybridMultilevel"/>
    <w:tmpl w:val="7C7AEF5E"/>
    <w:lvl w:ilvl="0" w:tplc="761235D2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172855">
    <w:abstractNumId w:val="16"/>
  </w:num>
  <w:num w:numId="2" w16cid:durableId="1181505981">
    <w:abstractNumId w:val="8"/>
  </w:num>
  <w:num w:numId="3" w16cid:durableId="1211914306">
    <w:abstractNumId w:val="14"/>
  </w:num>
  <w:num w:numId="4" w16cid:durableId="1476222414">
    <w:abstractNumId w:val="6"/>
  </w:num>
  <w:num w:numId="5" w16cid:durableId="1562332022">
    <w:abstractNumId w:val="10"/>
  </w:num>
  <w:num w:numId="6" w16cid:durableId="1620917778">
    <w:abstractNumId w:val="3"/>
  </w:num>
  <w:num w:numId="7" w16cid:durableId="1860970354">
    <w:abstractNumId w:val="17"/>
  </w:num>
  <w:num w:numId="8" w16cid:durableId="1889952875">
    <w:abstractNumId w:val="15"/>
  </w:num>
  <w:num w:numId="9" w16cid:durableId="1902709417">
    <w:abstractNumId w:val="7"/>
  </w:num>
  <w:num w:numId="10" w16cid:durableId="291181940">
    <w:abstractNumId w:val="0"/>
  </w:num>
  <w:num w:numId="11" w16cid:durableId="492767037">
    <w:abstractNumId w:val="9"/>
  </w:num>
  <w:num w:numId="12" w16cid:durableId="517429583">
    <w:abstractNumId w:val="1"/>
  </w:num>
  <w:num w:numId="13" w16cid:durableId="547960856">
    <w:abstractNumId w:val="4"/>
  </w:num>
  <w:num w:numId="14" w16cid:durableId="590938345">
    <w:abstractNumId w:val="11"/>
  </w:num>
  <w:num w:numId="15" w16cid:durableId="62871106">
    <w:abstractNumId w:val="2"/>
  </w:num>
  <w:num w:numId="16" w16cid:durableId="767194888">
    <w:abstractNumId w:val="12"/>
  </w:num>
  <w:num w:numId="17" w16cid:durableId="822307931">
    <w:abstractNumId w:val="5"/>
  </w:num>
  <w:num w:numId="18" w16cid:durableId="903176885">
    <w:abstractNumId w:val="18"/>
  </w:num>
  <w:num w:numId="19" w16cid:durableId="1490629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41"/>
    <w:rsid w:val="000039E3"/>
    <w:rsid w:val="000154C6"/>
    <w:rsid w:val="000173A9"/>
    <w:rsid w:val="00021A7A"/>
    <w:rsid w:val="00026D53"/>
    <w:rsid w:val="0003260A"/>
    <w:rsid w:val="00033377"/>
    <w:rsid w:val="000369FA"/>
    <w:rsid w:val="00040161"/>
    <w:rsid w:val="00040EDE"/>
    <w:rsid w:val="0004494E"/>
    <w:rsid w:val="0004555E"/>
    <w:rsid w:val="000458B7"/>
    <w:rsid w:val="00046794"/>
    <w:rsid w:val="00047EAD"/>
    <w:rsid w:val="000505CA"/>
    <w:rsid w:val="00050C19"/>
    <w:rsid w:val="0005429C"/>
    <w:rsid w:val="00063174"/>
    <w:rsid w:val="000639CF"/>
    <w:rsid w:val="00063C89"/>
    <w:rsid w:val="000650CE"/>
    <w:rsid w:val="0006745C"/>
    <w:rsid w:val="000708C5"/>
    <w:rsid w:val="00087C80"/>
    <w:rsid w:val="00090592"/>
    <w:rsid w:val="0009506C"/>
    <w:rsid w:val="000960E9"/>
    <w:rsid w:val="0009771D"/>
    <w:rsid w:val="000A4D14"/>
    <w:rsid w:val="000A77D6"/>
    <w:rsid w:val="000B385B"/>
    <w:rsid w:val="000C19E9"/>
    <w:rsid w:val="000C7CB3"/>
    <w:rsid w:val="000D0379"/>
    <w:rsid w:val="000D2B1A"/>
    <w:rsid w:val="000D481F"/>
    <w:rsid w:val="000E6299"/>
    <w:rsid w:val="00100B83"/>
    <w:rsid w:val="00101773"/>
    <w:rsid w:val="00103C5C"/>
    <w:rsid w:val="001061D9"/>
    <w:rsid w:val="00113D6E"/>
    <w:rsid w:val="0011519E"/>
    <w:rsid w:val="0012104F"/>
    <w:rsid w:val="00124603"/>
    <w:rsid w:val="00124DE2"/>
    <w:rsid w:val="00125055"/>
    <w:rsid w:val="00126BD4"/>
    <w:rsid w:val="00130EB1"/>
    <w:rsid w:val="00132174"/>
    <w:rsid w:val="00136938"/>
    <w:rsid w:val="0014458F"/>
    <w:rsid w:val="00146FD5"/>
    <w:rsid w:val="00150A97"/>
    <w:rsid w:val="00150F17"/>
    <w:rsid w:val="0015549F"/>
    <w:rsid w:val="00156853"/>
    <w:rsid w:val="001637F8"/>
    <w:rsid w:val="0017376C"/>
    <w:rsid w:val="00176E82"/>
    <w:rsid w:val="00180836"/>
    <w:rsid w:val="00182313"/>
    <w:rsid w:val="00182AFB"/>
    <w:rsid w:val="00183AFC"/>
    <w:rsid w:val="00184465"/>
    <w:rsid w:val="0018487D"/>
    <w:rsid w:val="00185A90"/>
    <w:rsid w:val="00192EEB"/>
    <w:rsid w:val="001A5561"/>
    <w:rsid w:val="001B63FA"/>
    <w:rsid w:val="001C03B9"/>
    <w:rsid w:val="001C09AA"/>
    <w:rsid w:val="001D353F"/>
    <w:rsid w:val="001E72BB"/>
    <w:rsid w:val="001F1065"/>
    <w:rsid w:val="001F19E6"/>
    <w:rsid w:val="001F3C70"/>
    <w:rsid w:val="001F56CA"/>
    <w:rsid w:val="002002CE"/>
    <w:rsid w:val="002021FE"/>
    <w:rsid w:val="00203C49"/>
    <w:rsid w:val="00205535"/>
    <w:rsid w:val="00211A62"/>
    <w:rsid w:val="00220337"/>
    <w:rsid w:val="0022320E"/>
    <w:rsid w:val="00226491"/>
    <w:rsid w:val="00232377"/>
    <w:rsid w:val="00234018"/>
    <w:rsid w:val="00234528"/>
    <w:rsid w:val="002460A3"/>
    <w:rsid w:val="00247EDA"/>
    <w:rsid w:val="002518F6"/>
    <w:rsid w:val="00253A85"/>
    <w:rsid w:val="002618D0"/>
    <w:rsid w:val="002621B9"/>
    <w:rsid w:val="00262BD7"/>
    <w:rsid w:val="0026617A"/>
    <w:rsid w:val="00266BE2"/>
    <w:rsid w:val="002A0DE6"/>
    <w:rsid w:val="002A2196"/>
    <w:rsid w:val="002A2A69"/>
    <w:rsid w:val="002B2ED1"/>
    <w:rsid w:val="002C04BA"/>
    <w:rsid w:val="002D1FDF"/>
    <w:rsid w:val="002D65EC"/>
    <w:rsid w:val="002E129B"/>
    <w:rsid w:val="002E3923"/>
    <w:rsid w:val="002E4E95"/>
    <w:rsid w:val="002E7E12"/>
    <w:rsid w:val="002F0676"/>
    <w:rsid w:val="002F0C6D"/>
    <w:rsid w:val="002F172F"/>
    <w:rsid w:val="002F20C5"/>
    <w:rsid w:val="002F2DBC"/>
    <w:rsid w:val="002F7498"/>
    <w:rsid w:val="0031026F"/>
    <w:rsid w:val="003158E8"/>
    <w:rsid w:val="00317BD4"/>
    <w:rsid w:val="00321813"/>
    <w:rsid w:val="003266D4"/>
    <w:rsid w:val="00333EA2"/>
    <w:rsid w:val="00333FFE"/>
    <w:rsid w:val="00337914"/>
    <w:rsid w:val="00341BF6"/>
    <w:rsid w:val="003508A9"/>
    <w:rsid w:val="0035178F"/>
    <w:rsid w:val="00353127"/>
    <w:rsid w:val="00354C94"/>
    <w:rsid w:val="003645D6"/>
    <w:rsid w:val="00365CD2"/>
    <w:rsid w:val="00375CA1"/>
    <w:rsid w:val="003862A7"/>
    <w:rsid w:val="00387F3F"/>
    <w:rsid w:val="003A0D97"/>
    <w:rsid w:val="003A3BD6"/>
    <w:rsid w:val="003A535D"/>
    <w:rsid w:val="003D022A"/>
    <w:rsid w:val="003D0466"/>
    <w:rsid w:val="003D2DA6"/>
    <w:rsid w:val="003D33A5"/>
    <w:rsid w:val="003D6174"/>
    <w:rsid w:val="003E685C"/>
    <w:rsid w:val="003F5619"/>
    <w:rsid w:val="003F6BDD"/>
    <w:rsid w:val="00401336"/>
    <w:rsid w:val="00404CC9"/>
    <w:rsid w:val="00414B57"/>
    <w:rsid w:val="00416EA8"/>
    <w:rsid w:val="00421D69"/>
    <w:rsid w:val="00424018"/>
    <w:rsid w:val="00426959"/>
    <w:rsid w:val="00427B48"/>
    <w:rsid w:val="00430F82"/>
    <w:rsid w:val="004332D9"/>
    <w:rsid w:val="004374B7"/>
    <w:rsid w:val="00440C0B"/>
    <w:rsid w:val="004438DE"/>
    <w:rsid w:val="00444DB0"/>
    <w:rsid w:val="00444E02"/>
    <w:rsid w:val="00445244"/>
    <w:rsid w:val="004468A0"/>
    <w:rsid w:val="00447E9E"/>
    <w:rsid w:val="00451F81"/>
    <w:rsid w:val="00452E78"/>
    <w:rsid w:val="004542BC"/>
    <w:rsid w:val="00456B3E"/>
    <w:rsid w:val="004670FA"/>
    <w:rsid w:val="00475EE9"/>
    <w:rsid w:val="00490FCC"/>
    <w:rsid w:val="00491C70"/>
    <w:rsid w:val="004A002D"/>
    <w:rsid w:val="004A3D4A"/>
    <w:rsid w:val="004B1992"/>
    <w:rsid w:val="004B1C0D"/>
    <w:rsid w:val="004C00AF"/>
    <w:rsid w:val="004C04FD"/>
    <w:rsid w:val="004C268D"/>
    <w:rsid w:val="004C4B3F"/>
    <w:rsid w:val="004D3686"/>
    <w:rsid w:val="004E20BC"/>
    <w:rsid w:val="004E4342"/>
    <w:rsid w:val="004F29C1"/>
    <w:rsid w:val="004F4A59"/>
    <w:rsid w:val="004F500F"/>
    <w:rsid w:val="004F5030"/>
    <w:rsid w:val="004F5A48"/>
    <w:rsid w:val="00502590"/>
    <w:rsid w:val="00502BEE"/>
    <w:rsid w:val="005046E2"/>
    <w:rsid w:val="00507E3A"/>
    <w:rsid w:val="0051011A"/>
    <w:rsid w:val="00511B43"/>
    <w:rsid w:val="00515092"/>
    <w:rsid w:val="005212B4"/>
    <w:rsid w:val="00523674"/>
    <w:rsid w:val="005277C5"/>
    <w:rsid w:val="00532B34"/>
    <w:rsid w:val="00535485"/>
    <w:rsid w:val="00541F54"/>
    <w:rsid w:val="005420CC"/>
    <w:rsid w:val="0054680A"/>
    <w:rsid w:val="00550B99"/>
    <w:rsid w:val="005555EB"/>
    <w:rsid w:val="00567F1B"/>
    <w:rsid w:val="005737F1"/>
    <w:rsid w:val="0057574B"/>
    <w:rsid w:val="00584220"/>
    <w:rsid w:val="00584F77"/>
    <w:rsid w:val="00590BBE"/>
    <w:rsid w:val="00590E9C"/>
    <w:rsid w:val="00592EC8"/>
    <w:rsid w:val="00594298"/>
    <w:rsid w:val="005A0631"/>
    <w:rsid w:val="005A3E31"/>
    <w:rsid w:val="005A6B08"/>
    <w:rsid w:val="005A7583"/>
    <w:rsid w:val="005B2A9D"/>
    <w:rsid w:val="005B6280"/>
    <w:rsid w:val="005B7729"/>
    <w:rsid w:val="005D180B"/>
    <w:rsid w:val="005D3376"/>
    <w:rsid w:val="005D6CC6"/>
    <w:rsid w:val="005D7878"/>
    <w:rsid w:val="005E091A"/>
    <w:rsid w:val="005E3004"/>
    <w:rsid w:val="00601254"/>
    <w:rsid w:val="006153B9"/>
    <w:rsid w:val="00626B4D"/>
    <w:rsid w:val="006365DD"/>
    <w:rsid w:val="006371B0"/>
    <w:rsid w:val="0064069A"/>
    <w:rsid w:val="0064157F"/>
    <w:rsid w:val="00647C90"/>
    <w:rsid w:val="00647DBE"/>
    <w:rsid w:val="0065432C"/>
    <w:rsid w:val="00660704"/>
    <w:rsid w:val="0066279A"/>
    <w:rsid w:val="00662A0D"/>
    <w:rsid w:val="006638B7"/>
    <w:rsid w:val="0066759F"/>
    <w:rsid w:val="006707B7"/>
    <w:rsid w:val="00671D82"/>
    <w:rsid w:val="00673B5B"/>
    <w:rsid w:val="006740EE"/>
    <w:rsid w:val="00680A64"/>
    <w:rsid w:val="0068345D"/>
    <w:rsid w:val="00683649"/>
    <w:rsid w:val="0068759A"/>
    <w:rsid w:val="00690CDA"/>
    <w:rsid w:val="00691D4E"/>
    <w:rsid w:val="006958DA"/>
    <w:rsid w:val="006A3B1E"/>
    <w:rsid w:val="006A7389"/>
    <w:rsid w:val="006B3CF3"/>
    <w:rsid w:val="006C408F"/>
    <w:rsid w:val="006C5E0D"/>
    <w:rsid w:val="006D2CC8"/>
    <w:rsid w:val="006D382C"/>
    <w:rsid w:val="006E2113"/>
    <w:rsid w:val="006E39AA"/>
    <w:rsid w:val="006E6EC5"/>
    <w:rsid w:val="006F0356"/>
    <w:rsid w:val="006F123A"/>
    <w:rsid w:val="006F3CC8"/>
    <w:rsid w:val="006F4CF8"/>
    <w:rsid w:val="006F5340"/>
    <w:rsid w:val="006F5867"/>
    <w:rsid w:val="006F6563"/>
    <w:rsid w:val="00703521"/>
    <w:rsid w:val="00714457"/>
    <w:rsid w:val="00731589"/>
    <w:rsid w:val="00731F5B"/>
    <w:rsid w:val="00731F65"/>
    <w:rsid w:val="00750B0E"/>
    <w:rsid w:val="00754464"/>
    <w:rsid w:val="00754C21"/>
    <w:rsid w:val="00776273"/>
    <w:rsid w:val="00780BBD"/>
    <w:rsid w:val="00785AA8"/>
    <w:rsid w:val="00786B0E"/>
    <w:rsid w:val="007904CF"/>
    <w:rsid w:val="00795BB8"/>
    <w:rsid w:val="00796CDF"/>
    <w:rsid w:val="007A663F"/>
    <w:rsid w:val="007B2E22"/>
    <w:rsid w:val="007B374D"/>
    <w:rsid w:val="007B4A6A"/>
    <w:rsid w:val="007B5DDE"/>
    <w:rsid w:val="007B765C"/>
    <w:rsid w:val="007C546C"/>
    <w:rsid w:val="007C56BC"/>
    <w:rsid w:val="007D7933"/>
    <w:rsid w:val="007E2FD6"/>
    <w:rsid w:val="007E3644"/>
    <w:rsid w:val="007E6D8B"/>
    <w:rsid w:val="007F4E20"/>
    <w:rsid w:val="007F7FBC"/>
    <w:rsid w:val="008028AA"/>
    <w:rsid w:val="00802928"/>
    <w:rsid w:val="00806DC6"/>
    <w:rsid w:val="00810C59"/>
    <w:rsid w:val="008148AD"/>
    <w:rsid w:val="00816AAD"/>
    <w:rsid w:val="00821BEE"/>
    <w:rsid w:val="00827469"/>
    <w:rsid w:val="008331FF"/>
    <w:rsid w:val="00833580"/>
    <w:rsid w:val="0085100C"/>
    <w:rsid w:val="00857D1D"/>
    <w:rsid w:val="008601DC"/>
    <w:rsid w:val="00862583"/>
    <w:rsid w:val="008641E6"/>
    <w:rsid w:val="00870C46"/>
    <w:rsid w:val="0087159D"/>
    <w:rsid w:val="00876F2B"/>
    <w:rsid w:val="00882672"/>
    <w:rsid w:val="0088468A"/>
    <w:rsid w:val="008909A7"/>
    <w:rsid w:val="0089448D"/>
    <w:rsid w:val="008A1A04"/>
    <w:rsid w:val="008A3692"/>
    <w:rsid w:val="008A3AFC"/>
    <w:rsid w:val="008B01F8"/>
    <w:rsid w:val="008B11A1"/>
    <w:rsid w:val="008B2499"/>
    <w:rsid w:val="008B6614"/>
    <w:rsid w:val="008B6BAD"/>
    <w:rsid w:val="008C1F9A"/>
    <w:rsid w:val="008C4725"/>
    <w:rsid w:val="008E148D"/>
    <w:rsid w:val="008E18DA"/>
    <w:rsid w:val="008E4427"/>
    <w:rsid w:val="008E7E56"/>
    <w:rsid w:val="008F20E4"/>
    <w:rsid w:val="008F4917"/>
    <w:rsid w:val="008F7E5F"/>
    <w:rsid w:val="009018D4"/>
    <w:rsid w:val="0090241E"/>
    <w:rsid w:val="00907FD3"/>
    <w:rsid w:val="00911010"/>
    <w:rsid w:val="009144A9"/>
    <w:rsid w:val="00914565"/>
    <w:rsid w:val="00914582"/>
    <w:rsid w:val="00915913"/>
    <w:rsid w:val="00917C29"/>
    <w:rsid w:val="00920CCA"/>
    <w:rsid w:val="00921AB2"/>
    <w:rsid w:val="00922DBE"/>
    <w:rsid w:val="00922E0C"/>
    <w:rsid w:val="0092531E"/>
    <w:rsid w:val="00926ACA"/>
    <w:rsid w:val="00931CAC"/>
    <w:rsid w:val="009355E8"/>
    <w:rsid w:val="0094406B"/>
    <w:rsid w:val="0094424D"/>
    <w:rsid w:val="00947829"/>
    <w:rsid w:val="009627D5"/>
    <w:rsid w:val="009631ED"/>
    <w:rsid w:val="009634D7"/>
    <w:rsid w:val="00965461"/>
    <w:rsid w:val="00965B01"/>
    <w:rsid w:val="00972B0C"/>
    <w:rsid w:val="00976D51"/>
    <w:rsid w:val="00990905"/>
    <w:rsid w:val="0099287F"/>
    <w:rsid w:val="00992C62"/>
    <w:rsid w:val="00994440"/>
    <w:rsid w:val="009A7EDF"/>
    <w:rsid w:val="009B0C8A"/>
    <w:rsid w:val="009B3BE5"/>
    <w:rsid w:val="009C017E"/>
    <w:rsid w:val="009C2E36"/>
    <w:rsid w:val="009C3B82"/>
    <w:rsid w:val="009C49FE"/>
    <w:rsid w:val="009D1D31"/>
    <w:rsid w:val="009D56FD"/>
    <w:rsid w:val="009E3968"/>
    <w:rsid w:val="009E549B"/>
    <w:rsid w:val="009E7113"/>
    <w:rsid w:val="009E73E0"/>
    <w:rsid w:val="009E7F71"/>
    <w:rsid w:val="009F32E7"/>
    <w:rsid w:val="00A2481C"/>
    <w:rsid w:val="00A27289"/>
    <w:rsid w:val="00A30C78"/>
    <w:rsid w:val="00A319F6"/>
    <w:rsid w:val="00A34B1F"/>
    <w:rsid w:val="00A34BD1"/>
    <w:rsid w:val="00A41F7B"/>
    <w:rsid w:val="00A461F2"/>
    <w:rsid w:val="00A471FB"/>
    <w:rsid w:val="00A6064B"/>
    <w:rsid w:val="00A637EA"/>
    <w:rsid w:val="00A66683"/>
    <w:rsid w:val="00A710FE"/>
    <w:rsid w:val="00A743E0"/>
    <w:rsid w:val="00A765D4"/>
    <w:rsid w:val="00A80BE8"/>
    <w:rsid w:val="00A83722"/>
    <w:rsid w:val="00A912BD"/>
    <w:rsid w:val="00A9478E"/>
    <w:rsid w:val="00A95442"/>
    <w:rsid w:val="00A97E1B"/>
    <w:rsid w:val="00AA3C3A"/>
    <w:rsid w:val="00AC008E"/>
    <w:rsid w:val="00AC1351"/>
    <w:rsid w:val="00AC3109"/>
    <w:rsid w:val="00AC356A"/>
    <w:rsid w:val="00AC3714"/>
    <w:rsid w:val="00AC445A"/>
    <w:rsid w:val="00AD2A41"/>
    <w:rsid w:val="00AD2E0D"/>
    <w:rsid w:val="00AD4232"/>
    <w:rsid w:val="00AE334C"/>
    <w:rsid w:val="00AE42E5"/>
    <w:rsid w:val="00AE5BBE"/>
    <w:rsid w:val="00AE6B6E"/>
    <w:rsid w:val="00AF30C8"/>
    <w:rsid w:val="00B03360"/>
    <w:rsid w:val="00B164B7"/>
    <w:rsid w:val="00B16A1B"/>
    <w:rsid w:val="00B20CB8"/>
    <w:rsid w:val="00B238DE"/>
    <w:rsid w:val="00B24AB3"/>
    <w:rsid w:val="00B27DF8"/>
    <w:rsid w:val="00B3545C"/>
    <w:rsid w:val="00B35895"/>
    <w:rsid w:val="00B430D6"/>
    <w:rsid w:val="00B50BE4"/>
    <w:rsid w:val="00B53336"/>
    <w:rsid w:val="00B61EAD"/>
    <w:rsid w:val="00B6273F"/>
    <w:rsid w:val="00B7153A"/>
    <w:rsid w:val="00B71B8B"/>
    <w:rsid w:val="00B72600"/>
    <w:rsid w:val="00B72C75"/>
    <w:rsid w:val="00B73674"/>
    <w:rsid w:val="00B76DD9"/>
    <w:rsid w:val="00B8050F"/>
    <w:rsid w:val="00B806B5"/>
    <w:rsid w:val="00B82763"/>
    <w:rsid w:val="00B85C9E"/>
    <w:rsid w:val="00B87D04"/>
    <w:rsid w:val="00B92B6F"/>
    <w:rsid w:val="00BA322B"/>
    <w:rsid w:val="00BA4B8F"/>
    <w:rsid w:val="00BB05DA"/>
    <w:rsid w:val="00BC0A3A"/>
    <w:rsid w:val="00BC5139"/>
    <w:rsid w:val="00BD66CE"/>
    <w:rsid w:val="00BE18F6"/>
    <w:rsid w:val="00BE51AB"/>
    <w:rsid w:val="00BE698B"/>
    <w:rsid w:val="00BF3A73"/>
    <w:rsid w:val="00BF68E5"/>
    <w:rsid w:val="00C0075F"/>
    <w:rsid w:val="00C0274B"/>
    <w:rsid w:val="00C0349B"/>
    <w:rsid w:val="00C0646A"/>
    <w:rsid w:val="00C146AD"/>
    <w:rsid w:val="00C22391"/>
    <w:rsid w:val="00C23664"/>
    <w:rsid w:val="00C3281F"/>
    <w:rsid w:val="00C33882"/>
    <w:rsid w:val="00C358E0"/>
    <w:rsid w:val="00C4169C"/>
    <w:rsid w:val="00C425D3"/>
    <w:rsid w:val="00C4403E"/>
    <w:rsid w:val="00C45F1F"/>
    <w:rsid w:val="00C551D2"/>
    <w:rsid w:val="00C602E9"/>
    <w:rsid w:val="00C6276E"/>
    <w:rsid w:val="00C64109"/>
    <w:rsid w:val="00C675B5"/>
    <w:rsid w:val="00C6786E"/>
    <w:rsid w:val="00C7589F"/>
    <w:rsid w:val="00C82198"/>
    <w:rsid w:val="00C8497A"/>
    <w:rsid w:val="00C87ECA"/>
    <w:rsid w:val="00C94854"/>
    <w:rsid w:val="00C960C0"/>
    <w:rsid w:val="00CA353A"/>
    <w:rsid w:val="00CA6AA2"/>
    <w:rsid w:val="00CA79BF"/>
    <w:rsid w:val="00CA79C5"/>
    <w:rsid w:val="00CC1B1B"/>
    <w:rsid w:val="00CC37D0"/>
    <w:rsid w:val="00CC7206"/>
    <w:rsid w:val="00CD4FE4"/>
    <w:rsid w:val="00CD53A8"/>
    <w:rsid w:val="00CD5880"/>
    <w:rsid w:val="00CE108C"/>
    <w:rsid w:val="00CE79A0"/>
    <w:rsid w:val="00CF0B69"/>
    <w:rsid w:val="00CF5FF2"/>
    <w:rsid w:val="00D00D4D"/>
    <w:rsid w:val="00D01E8A"/>
    <w:rsid w:val="00D07387"/>
    <w:rsid w:val="00D153C8"/>
    <w:rsid w:val="00D17898"/>
    <w:rsid w:val="00D32BF8"/>
    <w:rsid w:val="00D52257"/>
    <w:rsid w:val="00D7648A"/>
    <w:rsid w:val="00D7794D"/>
    <w:rsid w:val="00D80947"/>
    <w:rsid w:val="00D814CE"/>
    <w:rsid w:val="00D8754F"/>
    <w:rsid w:val="00D911B8"/>
    <w:rsid w:val="00DA43EF"/>
    <w:rsid w:val="00DA4474"/>
    <w:rsid w:val="00DB2344"/>
    <w:rsid w:val="00DC0FDB"/>
    <w:rsid w:val="00DC199C"/>
    <w:rsid w:val="00DC5DD0"/>
    <w:rsid w:val="00DC6C2E"/>
    <w:rsid w:val="00DD1787"/>
    <w:rsid w:val="00DD6A24"/>
    <w:rsid w:val="00DE77D5"/>
    <w:rsid w:val="00DF323E"/>
    <w:rsid w:val="00DF3322"/>
    <w:rsid w:val="00E007D7"/>
    <w:rsid w:val="00E13E3C"/>
    <w:rsid w:val="00E20187"/>
    <w:rsid w:val="00E22F06"/>
    <w:rsid w:val="00E370D0"/>
    <w:rsid w:val="00E445B2"/>
    <w:rsid w:val="00E44E66"/>
    <w:rsid w:val="00E46EC7"/>
    <w:rsid w:val="00E519B8"/>
    <w:rsid w:val="00E51F88"/>
    <w:rsid w:val="00E54D29"/>
    <w:rsid w:val="00E61DFA"/>
    <w:rsid w:val="00E6720D"/>
    <w:rsid w:val="00E80BEC"/>
    <w:rsid w:val="00E85C2B"/>
    <w:rsid w:val="00E8602A"/>
    <w:rsid w:val="00E8637B"/>
    <w:rsid w:val="00E90F5B"/>
    <w:rsid w:val="00E90FA3"/>
    <w:rsid w:val="00E96208"/>
    <w:rsid w:val="00E96D63"/>
    <w:rsid w:val="00EA0186"/>
    <w:rsid w:val="00EA08EC"/>
    <w:rsid w:val="00EA687F"/>
    <w:rsid w:val="00EB2DC0"/>
    <w:rsid w:val="00EB3A20"/>
    <w:rsid w:val="00EB46A0"/>
    <w:rsid w:val="00EC0491"/>
    <w:rsid w:val="00EC5B1E"/>
    <w:rsid w:val="00ED26C9"/>
    <w:rsid w:val="00ED3121"/>
    <w:rsid w:val="00EF1FC9"/>
    <w:rsid w:val="00EF482B"/>
    <w:rsid w:val="00EF5C15"/>
    <w:rsid w:val="00EF7B08"/>
    <w:rsid w:val="00F24FA8"/>
    <w:rsid w:val="00F27AFA"/>
    <w:rsid w:val="00F30A55"/>
    <w:rsid w:val="00F334C6"/>
    <w:rsid w:val="00F3708E"/>
    <w:rsid w:val="00F37666"/>
    <w:rsid w:val="00F42659"/>
    <w:rsid w:val="00F4394E"/>
    <w:rsid w:val="00F455FE"/>
    <w:rsid w:val="00F52568"/>
    <w:rsid w:val="00F627C9"/>
    <w:rsid w:val="00F62F0A"/>
    <w:rsid w:val="00F71706"/>
    <w:rsid w:val="00F732CB"/>
    <w:rsid w:val="00F813A9"/>
    <w:rsid w:val="00F84A8E"/>
    <w:rsid w:val="00F87F6C"/>
    <w:rsid w:val="00F95ABD"/>
    <w:rsid w:val="00FA50B5"/>
    <w:rsid w:val="00FA77A8"/>
    <w:rsid w:val="00FC05DE"/>
    <w:rsid w:val="00FC115D"/>
    <w:rsid w:val="00FC2A7E"/>
    <w:rsid w:val="00FC56E4"/>
    <w:rsid w:val="00FC6391"/>
    <w:rsid w:val="00FD2758"/>
    <w:rsid w:val="00FD6AF0"/>
    <w:rsid w:val="00FE2E66"/>
    <w:rsid w:val="00FE3D97"/>
    <w:rsid w:val="00FE5109"/>
    <w:rsid w:val="00FE54C9"/>
    <w:rsid w:val="00FF15F7"/>
    <w:rsid w:val="00FF30D1"/>
    <w:rsid w:val="00FF4463"/>
    <w:rsid w:val="00FF4E73"/>
    <w:rsid w:val="00FF55B9"/>
    <w:rsid w:val="0359316F"/>
    <w:rsid w:val="0447EEEA"/>
    <w:rsid w:val="04875B25"/>
    <w:rsid w:val="0793262D"/>
    <w:rsid w:val="09202450"/>
    <w:rsid w:val="0CD72BE6"/>
    <w:rsid w:val="12861D01"/>
    <w:rsid w:val="17560919"/>
    <w:rsid w:val="223C655F"/>
    <w:rsid w:val="278B4992"/>
    <w:rsid w:val="2A616E6F"/>
    <w:rsid w:val="30AFB8DD"/>
    <w:rsid w:val="3B5F505F"/>
    <w:rsid w:val="3DA78B94"/>
    <w:rsid w:val="3F0A616C"/>
    <w:rsid w:val="3F2E21A3"/>
    <w:rsid w:val="43411A3A"/>
    <w:rsid w:val="43ED28F8"/>
    <w:rsid w:val="4BCF6ACA"/>
    <w:rsid w:val="4FCAC50F"/>
    <w:rsid w:val="50379B6E"/>
    <w:rsid w:val="51FFFA1D"/>
    <w:rsid w:val="58BC7005"/>
    <w:rsid w:val="59165CE6"/>
    <w:rsid w:val="5AC0F665"/>
    <w:rsid w:val="5D832387"/>
    <w:rsid w:val="5DBC59EC"/>
    <w:rsid w:val="5F9D4DF6"/>
    <w:rsid w:val="60060454"/>
    <w:rsid w:val="6159058C"/>
    <w:rsid w:val="62B2165A"/>
    <w:rsid w:val="657CEBBC"/>
    <w:rsid w:val="65A64637"/>
    <w:rsid w:val="6C8E6DB0"/>
    <w:rsid w:val="6EA39575"/>
    <w:rsid w:val="70F1B8A6"/>
    <w:rsid w:val="70FF163D"/>
    <w:rsid w:val="7AA7B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95ED6"/>
  <w15:chartTrackingRefBased/>
  <w15:docId w15:val="{7C74139A-9A53-4F20-A0D0-BEDD55BE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AA"/>
    <w:pPr>
      <w:spacing w:before="120" w:after="120"/>
    </w:pPr>
  </w:style>
  <w:style w:type="paragraph" w:styleId="Titre1">
    <w:name w:val="heading 1"/>
    <w:basedOn w:val="Normal"/>
    <w:next w:val="Normal"/>
    <w:link w:val="Titre1Car"/>
    <w:uiPriority w:val="9"/>
    <w:qFormat/>
    <w:rsid w:val="00776273"/>
    <w:pPr>
      <w:keepNext/>
      <w:keepLines/>
      <w:numPr>
        <w:numId w:val="18"/>
      </w:numPr>
      <w:tabs>
        <w:tab w:val="left" w:pos="567"/>
      </w:tabs>
      <w:spacing w:before="480" w:after="240" w:line="280" w:lineRule="exact"/>
      <w:ind w:left="567" w:hanging="567"/>
      <w:outlineLvl w:val="0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353F"/>
    <w:pPr>
      <w:keepNext/>
      <w:tabs>
        <w:tab w:val="left" w:pos="284"/>
        <w:tab w:val="left" w:pos="1418"/>
      </w:tabs>
      <w:overflowPunct w:val="0"/>
      <w:autoSpaceDE w:val="0"/>
      <w:autoSpaceDN w:val="0"/>
      <w:adjustRightInd w:val="0"/>
      <w:spacing w:before="360" w:line="220" w:lineRule="exact"/>
      <w:ind w:left="964" w:hanging="964"/>
      <w:textAlignment w:val="baseline"/>
      <w:outlineLvl w:val="1"/>
    </w:pPr>
    <w:rPr>
      <w:rFonts w:ascii="Times New Roman" w:eastAsia="Times New Roman" w:hAnsi="Times New Roman" w:cs="Times New Roman"/>
      <w:b/>
      <w:spacing w:val="2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2A4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71B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71B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1B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1B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1B8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9620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76273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D353F"/>
    <w:rPr>
      <w:rFonts w:ascii="Times New Roman" w:eastAsia="Times New Roman" w:hAnsi="Times New Roman" w:cs="Times New Roman"/>
      <w:b/>
      <w:spacing w:val="2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96D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D63"/>
  </w:style>
  <w:style w:type="paragraph" w:styleId="Pieddepage">
    <w:name w:val="footer"/>
    <w:basedOn w:val="Normal"/>
    <w:link w:val="PieddepageCar"/>
    <w:uiPriority w:val="99"/>
    <w:unhideWhenUsed/>
    <w:rsid w:val="00E96D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C95AA0-79F8-4BE3-91E1-2B496126C84B}">
  <we:reference id="wa200000368" version="1.0.0.0" store="fr-FR" storeType="OMEX"/>
  <we:alternateReferences>
    <we:reference id="WA200000368" version="1.0.0.0" store="WA200000368" storeType="OMEX"/>
  </we:alternateReferences>
  <we:properties>
    <we:property name="documentId" value="&quot;7d6a01ac857f08b4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B40081AF75459124F69EFD41698A" ma:contentTypeVersion="13" ma:contentTypeDescription="Crée un document." ma:contentTypeScope="" ma:versionID="50cd1cb1ebf3e0178a3bbf80eba199ee">
  <xsd:schema xmlns:xsd="http://www.w3.org/2001/XMLSchema" xmlns:xs="http://www.w3.org/2001/XMLSchema" xmlns:p="http://schemas.microsoft.com/office/2006/metadata/properties" xmlns:ns2="644d2b04-0262-46c8-ba6e-3d9657863107" xmlns:ns3="31bc4aea-4626-45f6-a57d-fbc34b910f76" targetNamespace="http://schemas.microsoft.com/office/2006/metadata/properties" ma:root="true" ma:fieldsID="f9ddc3321778d27680cceb64ce81ca06" ns2:_="" ns3:_="">
    <xsd:import namespace="644d2b04-0262-46c8-ba6e-3d9657863107"/>
    <xsd:import namespace="31bc4aea-4626-45f6-a57d-fbc34b910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d2b04-0262-46c8-ba6e-3d9657863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c4aea-4626-45f6-a57d-fbc34b910f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c92537-d80b-40e1-854a-93b9c500b827}" ma:internalName="TaxCatchAll" ma:showField="CatchAllData" ma:web="31bc4aea-4626-45f6-a57d-fbc34b910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d2b04-0262-46c8-ba6e-3d9657863107">
      <Terms xmlns="http://schemas.microsoft.com/office/infopath/2007/PartnerControls"/>
    </lcf76f155ced4ddcb4097134ff3c332f>
    <TaxCatchAll xmlns="31bc4aea-4626-45f6-a57d-fbc34b910f76" xsi:nil="true"/>
    <SharedWithUsers xmlns="31bc4aea-4626-45f6-a57d-fbc34b910f7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8F9C42-6CC1-4193-99DE-EBA56D4C5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d2b04-0262-46c8-ba6e-3d9657863107"/>
    <ds:schemaRef ds:uri="31bc4aea-4626-45f6-a57d-fbc34b910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F7039-0996-42D1-9CEA-602896365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AEECF-33D7-48B2-B839-DD6779C8D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BCC8A-D689-41AD-952C-F84FF13940C8}">
  <ds:schemaRefs>
    <ds:schemaRef ds:uri="http://schemas.microsoft.com/office/2006/metadata/properties"/>
    <ds:schemaRef ds:uri="http://schemas.microsoft.com/office/infopath/2007/PartnerControls"/>
    <ds:schemaRef ds:uri="644d2b04-0262-46c8-ba6e-3d9657863107"/>
    <ds:schemaRef ds:uri="31bc4aea-4626-45f6-a57d-fbc34b910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4806</Characters>
  <Application>Microsoft Office Word</Application>
  <DocSecurity>0</DocSecurity>
  <Lines>81</Lines>
  <Paragraphs>49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Loup Matthieu</dc:creator>
  <cp:keywords/>
  <dc:description/>
  <cp:lastModifiedBy>Loup Matthieu</cp:lastModifiedBy>
  <cp:revision>5</cp:revision>
  <cp:lastPrinted>2025-05-26T17:14:00Z</cp:lastPrinted>
  <dcterms:created xsi:type="dcterms:W3CDTF">2026-02-09T14:01:00Z</dcterms:created>
  <dcterms:modified xsi:type="dcterms:W3CDTF">2026-02-09T14:15:00Z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0x010100DDDAB40081AF75459124F69EFD41698A</vt:lpwstr>
  </property>
  <property fmtid="{D5CDD505-2E9C-101B-9397-08002B2CF9AE}" pid="3" name="MediaServiceImageTags">
    <vt:lpwstr/>
  </property>
  <property fmtid="{D5CDD505-2E9C-101B-9397-08002B2CF9AE}" pid="4" name="Order">
    <vt:r8>480800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